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5A" w:rsidRPr="0084745A" w:rsidRDefault="0084745A" w:rsidP="0084745A">
      <w:pPr>
        <w:rPr>
          <w:b/>
          <w:sz w:val="24"/>
          <w:szCs w:val="24"/>
          <w:u w:val="single"/>
        </w:rPr>
      </w:pPr>
      <w:r w:rsidRPr="0084745A">
        <w:rPr>
          <w:b/>
          <w:sz w:val="24"/>
          <w:szCs w:val="24"/>
          <w:u w:val="single"/>
        </w:rPr>
        <w:t xml:space="preserve">Payroll Procedure for Hourly Paid Staff </w:t>
      </w:r>
    </w:p>
    <w:p w:rsidR="0084745A" w:rsidRDefault="0084745A" w:rsidP="0084745A">
      <w:pPr>
        <w:rPr>
          <w:u w:val="single"/>
        </w:rPr>
      </w:pPr>
    </w:p>
    <w:p w:rsidR="0084745A" w:rsidRDefault="0084745A" w:rsidP="0084745A">
      <w:pPr>
        <w:rPr>
          <w:u w:val="single"/>
        </w:rPr>
      </w:pPr>
      <w:r>
        <w:rPr>
          <w:u w:val="single"/>
        </w:rPr>
        <w:t>Please ensure that you read the updated information regarding Payroll Queries and Hourly Paid Timesheets as this supersedes any previous communications</w:t>
      </w:r>
    </w:p>
    <w:p w:rsidR="0084745A" w:rsidRDefault="0084745A" w:rsidP="0084745A"/>
    <w:p w:rsidR="0084745A" w:rsidRDefault="0084745A" w:rsidP="0084745A">
      <w:r>
        <w:t>To ensure that all timesheets are paid in a timely manner and nothing misses the Payroll deadline we require the following:</w:t>
      </w:r>
    </w:p>
    <w:p w:rsidR="0084745A" w:rsidRDefault="0084745A" w:rsidP="0084745A"/>
    <w:p w:rsidR="0084745A" w:rsidRDefault="0084745A" w:rsidP="007B52B6">
      <w:pPr>
        <w:numPr>
          <w:ilvl w:val="0"/>
          <w:numId w:val="1"/>
        </w:numPr>
        <w:jc w:val="both"/>
        <w:rPr>
          <w:rFonts w:eastAsia="Times New Roman"/>
        </w:rPr>
      </w:pPr>
      <w:r>
        <w:rPr>
          <w:rFonts w:eastAsia="Times New Roman"/>
        </w:rPr>
        <w:t>All emails regarding timesheets are to have the following in the subject line; Payroll Number, Initials of Staff Member, Type of Pay Claim e.g.  1234 AB LSP or 5678 CD FE Hourly Paid Teacher</w:t>
      </w:r>
    </w:p>
    <w:p w:rsidR="0084745A" w:rsidRDefault="0084745A" w:rsidP="007B52B6">
      <w:pPr>
        <w:jc w:val="both"/>
      </w:pPr>
    </w:p>
    <w:p w:rsidR="0084745A" w:rsidRDefault="0084745A" w:rsidP="007B52B6">
      <w:pPr>
        <w:numPr>
          <w:ilvl w:val="0"/>
          <w:numId w:val="2"/>
        </w:numPr>
        <w:jc w:val="both"/>
        <w:rPr>
          <w:rFonts w:eastAsia="Times New Roman"/>
        </w:rPr>
      </w:pPr>
      <w:r>
        <w:rPr>
          <w:rFonts w:eastAsia="Times New Roman"/>
        </w:rPr>
        <w:t xml:space="preserve">A timesheet must  be completed for your pay claim, the timesheets can be found </w:t>
      </w:r>
      <w:hyperlink r:id="rId11" w:history="1">
        <w:r>
          <w:rPr>
            <w:rStyle w:val="Hyperlink"/>
            <w:rFonts w:eastAsia="Times New Roman"/>
          </w:rPr>
          <w:t>HERE</w:t>
        </w:r>
      </w:hyperlink>
      <w:r>
        <w:rPr>
          <w:rFonts w:eastAsia="Times New Roman"/>
          <w:color w:val="44546A"/>
        </w:rPr>
        <w:t xml:space="preserve"> </w:t>
      </w:r>
      <w:r>
        <w:rPr>
          <w:rFonts w:eastAsia="Times New Roman"/>
        </w:rPr>
        <w:t>– Ensure that you include your Payroll Number and Cost Centre on this form</w:t>
      </w:r>
    </w:p>
    <w:p w:rsidR="0084745A" w:rsidRDefault="0084745A" w:rsidP="007B52B6">
      <w:pPr>
        <w:pStyle w:val="ListParagraph"/>
        <w:jc w:val="both"/>
      </w:pPr>
    </w:p>
    <w:p w:rsidR="0084745A" w:rsidRDefault="0084745A" w:rsidP="007B52B6">
      <w:pPr>
        <w:numPr>
          <w:ilvl w:val="0"/>
          <w:numId w:val="3"/>
        </w:numPr>
        <w:jc w:val="both"/>
        <w:rPr>
          <w:rFonts w:eastAsia="Times New Roman"/>
        </w:rPr>
      </w:pPr>
      <w:r>
        <w:rPr>
          <w:rFonts w:eastAsia="Times New Roman"/>
        </w:rPr>
        <w:t xml:space="preserve">We will not accept any pay claim that is not on a timesheet – these will be returned to you. </w:t>
      </w:r>
    </w:p>
    <w:p w:rsidR="0084745A" w:rsidRDefault="0084745A" w:rsidP="007B52B6">
      <w:pPr>
        <w:pStyle w:val="ListParagraph"/>
        <w:jc w:val="both"/>
      </w:pPr>
    </w:p>
    <w:p w:rsidR="007B52B6" w:rsidRDefault="0084745A" w:rsidP="007B52B6">
      <w:pPr>
        <w:numPr>
          <w:ilvl w:val="0"/>
          <w:numId w:val="4"/>
        </w:numPr>
        <w:jc w:val="both"/>
        <w:rPr>
          <w:rFonts w:eastAsia="Times New Roman"/>
        </w:rPr>
      </w:pPr>
      <w:r>
        <w:rPr>
          <w:rFonts w:eastAsia="Times New Roman"/>
        </w:rPr>
        <w:t xml:space="preserve">Once you have completed your timesheet please forward it to your </w:t>
      </w:r>
      <w:r w:rsidR="007B52B6">
        <w:rPr>
          <w:rFonts w:eastAsia="Times New Roman"/>
        </w:rPr>
        <w:t>line manager</w:t>
      </w:r>
      <w:r>
        <w:rPr>
          <w:rFonts w:eastAsia="Times New Roman"/>
        </w:rPr>
        <w:t xml:space="preserve"> for</w:t>
      </w:r>
      <w:r w:rsidR="007B52B6">
        <w:rPr>
          <w:rFonts w:eastAsia="Times New Roman"/>
        </w:rPr>
        <w:t xml:space="preserve"> authorisation. If the line manager is the Budget Holder </w:t>
      </w:r>
      <w:r>
        <w:rPr>
          <w:rFonts w:eastAsia="Times New Roman"/>
        </w:rPr>
        <w:t xml:space="preserve">it is then the responsibility of your Budget Holder to send the timesheet, confirming it is authorised, to </w:t>
      </w:r>
      <w:hyperlink r:id="rId12" w:history="1">
        <w:r>
          <w:rPr>
            <w:rStyle w:val="Hyperlink"/>
            <w:rFonts w:eastAsia="Times New Roman"/>
          </w:rPr>
          <w:t>CIPayroll@colchester.ac.uk</w:t>
        </w:r>
      </w:hyperlink>
      <w:r w:rsidR="007B52B6">
        <w:rPr>
          <w:rFonts w:eastAsia="Times New Roman"/>
        </w:rPr>
        <w:t xml:space="preserve">. If the line manager is not the Budget Holder the timesheet must be forwarded onto the Budget Holder for further authorisation and they have the responsibility to send the timesheet to </w:t>
      </w:r>
      <w:hyperlink r:id="rId13" w:history="1">
        <w:r w:rsidR="007B52B6">
          <w:rPr>
            <w:rStyle w:val="Hyperlink"/>
            <w:rFonts w:eastAsia="Times New Roman"/>
          </w:rPr>
          <w:t>CIPayroll@colchester.ac.uk</w:t>
        </w:r>
      </w:hyperlink>
      <w:r w:rsidR="007B52B6">
        <w:rPr>
          <w:rFonts w:eastAsia="Times New Roman"/>
        </w:rPr>
        <w:t>.</w:t>
      </w:r>
    </w:p>
    <w:p w:rsidR="007B52B6" w:rsidRDefault="007B52B6" w:rsidP="007B52B6">
      <w:pPr>
        <w:ind w:left="720"/>
        <w:jc w:val="both"/>
        <w:rPr>
          <w:rFonts w:eastAsia="Times New Roman"/>
        </w:rPr>
      </w:pPr>
    </w:p>
    <w:p w:rsidR="0084745A" w:rsidRDefault="0084745A" w:rsidP="007B52B6">
      <w:pPr>
        <w:numPr>
          <w:ilvl w:val="0"/>
          <w:numId w:val="5"/>
        </w:numPr>
        <w:jc w:val="both"/>
        <w:rPr>
          <w:rFonts w:eastAsia="Times New Roman"/>
        </w:rPr>
      </w:pPr>
      <w:r>
        <w:rPr>
          <w:rFonts w:eastAsia="Times New Roman"/>
        </w:rPr>
        <w:t xml:space="preserve">We will not accept any timesheets that do not come from the Budget </w:t>
      </w:r>
      <w:proofErr w:type="gramStart"/>
      <w:r>
        <w:rPr>
          <w:rFonts w:eastAsia="Times New Roman"/>
        </w:rPr>
        <w:t>Holder,</w:t>
      </w:r>
      <w:proofErr w:type="gramEnd"/>
      <w:r>
        <w:rPr>
          <w:rFonts w:eastAsia="Times New Roman"/>
        </w:rPr>
        <w:t xml:space="preserve"> they will be returned with instructions to send to the Budget Holder for Authorisation.</w:t>
      </w:r>
    </w:p>
    <w:p w:rsidR="0084745A" w:rsidRDefault="0084745A" w:rsidP="007B52B6">
      <w:pPr>
        <w:pStyle w:val="ListParagraph"/>
        <w:jc w:val="both"/>
      </w:pPr>
    </w:p>
    <w:p w:rsidR="0084745A" w:rsidRDefault="0084745A" w:rsidP="007B52B6">
      <w:pPr>
        <w:numPr>
          <w:ilvl w:val="0"/>
          <w:numId w:val="6"/>
        </w:numPr>
        <w:jc w:val="both"/>
        <w:rPr>
          <w:rFonts w:eastAsia="Times New Roman"/>
        </w:rPr>
      </w:pPr>
      <w:r>
        <w:rPr>
          <w:rFonts w:eastAsia="Times New Roman"/>
        </w:rPr>
        <w:t xml:space="preserve">Any Queries regarding your Pay for both Core members of staff and hourly paid should be sent to the </w:t>
      </w:r>
      <w:hyperlink r:id="rId14" w:history="1">
        <w:r>
          <w:rPr>
            <w:rStyle w:val="Hyperlink"/>
            <w:rFonts w:eastAsia="Times New Roman"/>
          </w:rPr>
          <w:t>CIPayroll@colchester.ac.uk</w:t>
        </w:r>
      </w:hyperlink>
      <w:r>
        <w:rPr>
          <w:rFonts w:eastAsia="Times New Roman"/>
        </w:rPr>
        <w:t xml:space="preserve"> with the subject line QUERY, Payroll Number, Initials e.g. QUERY 1234 AB, any query will be forwarded to the relevant person/ department and either Payroll or HR will reply to your email. Please do not send queries to any other email address as we cannot guarantee that we will be able to resolve these in a timely manner.</w:t>
      </w:r>
    </w:p>
    <w:p w:rsidR="0084745A" w:rsidRDefault="0084745A" w:rsidP="007B52B6">
      <w:pPr>
        <w:pStyle w:val="ListParagraph"/>
        <w:jc w:val="both"/>
      </w:pPr>
    </w:p>
    <w:p w:rsidR="0084745A" w:rsidRDefault="0084745A" w:rsidP="007B52B6">
      <w:pPr>
        <w:numPr>
          <w:ilvl w:val="0"/>
          <w:numId w:val="7"/>
        </w:numPr>
        <w:jc w:val="both"/>
        <w:rPr>
          <w:rFonts w:eastAsia="Times New Roman"/>
          <w:b/>
          <w:bCs/>
          <w:i/>
          <w:iCs/>
        </w:rPr>
      </w:pPr>
      <w:r>
        <w:rPr>
          <w:rFonts w:eastAsia="Times New Roman"/>
        </w:rPr>
        <w:t xml:space="preserve">The Deadlines for Payroll can be found on the reverse of the timesheets, as well as below and will also be posted on the Finance Portal – </w:t>
      </w:r>
      <w:r>
        <w:rPr>
          <w:rFonts w:eastAsia="Times New Roman"/>
          <w:b/>
          <w:bCs/>
          <w:i/>
          <w:iCs/>
        </w:rPr>
        <w:t>PLEASE NOTE any emails received after the dead</w:t>
      </w:r>
      <w:r w:rsidR="0036071F">
        <w:rPr>
          <w:rFonts w:eastAsia="Times New Roman"/>
          <w:b/>
          <w:bCs/>
          <w:i/>
          <w:iCs/>
        </w:rPr>
        <w:t xml:space="preserve"> </w:t>
      </w:r>
      <w:r>
        <w:rPr>
          <w:rFonts w:eastAsia="Times New Roman"/>
          <w:b/>
          <w:bCs/>
          <w:i/>
          <w:iCs/>
        </w:rPr>
        <w:t>line will automatically be filed and actioned for the following Pay Period.</w:t>
      </w:r>
    </w:p>
    <w:p w:rsidR="0084745A" w:rsidRDefault="0084745A" w:rsidP="007B52B6">
      <w:pPr>
        <w:jc w:val="both"/>
      </w:pPr>
    </w:p>
    <w:p w:rsidR="0084745A" w:rsidRDefault="0084745A" w:rsidP="007B52B6">
      <w:pPr>
        <w:jc w:val="both"/>
      </w:pPr>
    </w:p>
    <w:p w:rsidR="0084745A" w:rsidRDefault="0084745A" w:rsidP="0084745A"/>
    <w:p w:rsidR="0084745A" w:rsidRDefault="0084745A" w:rsidP="0084745A">
      <w:r>
        <w:rPr>
          <w:noProof/>
          <w:lang w:eastAsia="en-GB"/>
        </w:rPr>
        <w:drawing>
          <wp:inline distT="0" distB="0" distL="0" distR="0" wp14:anchorId="1A2646D3" wp14:editId="1A2646D4">
            <wp:extent cx="5731510" cy="2403800"/>
            <wp:effectExtent l="0" t="0" r="2540" b="0"/>
            <wp:docPr id="3" name="Picture 3" descr="cid:image005.png@01D643C8.3BCB2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643C8.3BCB2E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2403800"/>
                    </a:xfrm>
                    <a:prstGeom prst="rect">
                      <a:avLst/>
                    </a:prstGeom>
                    <a:noFill/>
                    <a:ln>
                      <a:noFill/>
                    </a:ln>
                  </pic:spPr>
                </pic:pic>
              </a:graphicData>
            </a:graphic>
          </wp:inline>
        </w:drawing>
      </w:r>
    </w:p>
    <w:p w:rsidR="007B52B6" w:rsidRDefault="007B52B6"/>
    <w:sectPr w:rsidR="007B5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63C"/>
    <w:multiLevelType w:val="multilevel"/>
    <w:tmpl w:val="D19E2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C56AC0"/>
    <w:multiLevelType w:val="multilevel"/>
    <w:tmpl w:val="0F883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3EA34D6"/>
    <w:multiLevelType w:val="multilevel"/>
    <w:tmpl w:val="75CEC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62544A6"/>
    <w:multiLevelType w:val="multilevel"/>
    <w:tmpl w:val="90488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FF6638D"/>
    <w:multiLevelType w:val="multilevel"/>
    <w:tmpl w:val="B83A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147E2A"/>
    <w:multiLevelType w:val="multilevel"/>
    <w:tmpl w:val="E2AA1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DF73DBC"/>
    <w:multiLevelType w:val="multilevel"/>
    <w:tmpl w:val="26F4B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5A"/>
    <w:rsid w:val="00036371"/>
    <w:rsid w:val="0036071F"/>
    <w:rsid w:val="003E765F"/>
    <w:rsid w:val="007B52B6"/>
    <w:rsid w:val="0084745A"/>
    <w:rsid w:val="00854D77"/>
    <w:rsid w:val="009B405D"/>
    <w:rsid w:val="00C20C0B"/>
    <w:rsid w:val="00E965E1"/>
    <w:rsid w:val="00FB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45A"/>
    <w:rPr>
      <w:color w:val="0563C1"/>
      <w:u w:val="single"/>
    </w:rPr>
  </w:style>
  <w:style w:type="paragraph" w:styleId="ListParagraph">
    <w:name w:val="List Paragraph"/>
    <w:basedOn w:val="Normal"/>
    <w:uiPriority w:val="34"/>
    <w:qFormat/>
    <w:rsid w:val="0084745A"/>
    <w:pPr>
      <w:ind w:left="720"/>
    </w:pPr>
  </w:style>
  <w:style w:type="paragraph" w:styleId="BalloonText">
    <w:name w:val="Balloon Text"/>
    <w:basedOn w:val="Normal"/>
    <w:link w:val="BalloonTextChar"/>
    <w:uiPriority w:val="99"/>
    <w:semiHidden/>
    <w:unhideWhenUsed/>
    <w:rsid w:val="0084745A"/>
    <w:rPr>
      <w:rFonts w:ascii="Tahoma" w:hAnsi="Tahoma" w:cs="Tahoma"/>
      <w:sz w:val="16"/>
      <w:szCs w:val="16"/>
    </w:rPr>
  </w:style>
  <w:style w:type="character" w:customStyle="1" w:styleId="BalloonTextChar">
    <w:name w:val="Balloon Text Char"/>
    <w:basedOn w:val="DefaultParagraphFont"/>
    <w:link w:val="BalloonText"/>
    <w:uiPriority w:val="99"/>
    <w:semiHidden/>
    <w:rsid w:val="0084745A"/>
    <w:rPr>
      <w:rFonts w:ascii="Tahoma" w:hAnsi="Tahoma" w:cs="Tahoma"/>
      <w:sz w:val="16"/>
      <w:szCs w:val="16"/>
    </w:rPr>
  </w:style>
  <w:style w:type="character" w:styleId="FollowedHyperlink">
    <w:name w:val="FollowedHyperlink"/>
    <w:basedOn w:val="DefaultParagraphFont"/>
    <w:uiPriority w:val="99"/>
    <w:semiHidden/>
    <w:unhideWhenUsed/>
    <w:rsid w:val="00E965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45A"/>
    <w:rPr>
      <w:color w:val="0563C1"/>
      <w:u w:val="single"/>
    </w:rPr>
  </w:style>
  <w:style w:type="paragraph" w:styleId="ListParagraph">
    <w:name w:val="List Paragraph"/>
    <w:basedOn w:val="Normal"/>
    <w:uiPriority w:val="34"/>
    <w:qFormat/>
    <w:rsid w:val="0084745A"/>
    <w:pPr>
      <w:ind w:left="720"/>
    </w:pPr>
  </w:style>
  <w:style w:type="paragraph" w:styleId="BalloonText">
    <w:name w:val="Balloon Text"/>
    <w:basedOn w:val="Normal"/>
    <w:link w:val="BalloonTextChar"/>
    <w:uiPriority w:val="99"/>
    <w:semiHidden/>
    <w:unhideWhenUsed/>
    <w:rsid w:val="0084745A"/>
    <w:rPr>
      <w:rFonts w:ascii="Tahoma" w:hAnsi="Tahoma" w:cs="Tahoma"/>
      <w:sz w:val="16"/>
      <w:szCs w:val="16"/>
    </w:rPr>
  </w:style>
  <w:style w:type="character" w:customStyle="1" w:styleId="BalloonTextChar">
    <w:name w:val="Balloon Text Char"/>
    <w:basedOn w:val="DefaultParagraphFont"/>
    <w:link w:val="BalloonText"/>
    <w:uiPriority w:val="99"/>
    <w:semiHidden/>
    <w:rsid w:val="0084745A"/>
    <w:rPr>
      <w:rFonts w:ascii="Tahoma" w:hAnsi="Tahoma" w:cs="Tahoma"/>
      <w:sz w:val="16"/>
      <w:szCs w:val="16"/>
    </w:rPr>
  </w:style>
  <w:style w:type="character" w:styleId="FollowedHyperlink">
    <w:name w:val="FollowedHyperlink"/>
    <w:basedOn w:val="DefaultParagraphFont"/>
    <w:uiPriority w:val="99"/>
    <w:semiHidden/>
    <w:unhideWhenUsed/>
    <w:rsid w:val="00E96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65314">
      <w:bodyDiv w:val="1"/>
      <w:marLeft w:val="0"/>
      <w:marRight w:val="0"/>
      <w:marTop w:val="0"/>
      <w:marBottom w:val="0"/>
      <w:divBdr>
        <w:top w:val="none" w:sz="0" w:space="0" w:color="auto"/>
        <w:left w:val="none" w:sz="0" w:space="0" w:color="auto"/>
        <w:bottom w:val="none" w:sz="0" w:space="0" w:color="auto"/>
        <w:right w:val="none" w:sz="0" w:space="0" w:color="auto"/>
      </w:divBdr>
    </w:div>
    <w:div w:id="19455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IPayroll@colcheste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IPayroll@colchest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5.png@01D643C8.3BCB2EA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portal.colchester.ac.uk/support_departments/FinandRes/Finance/Pages/Payroll.aspx" TargetMode="Externa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IPayroll@col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937198175" UniqueId="c3f25bdc-162c-4514-8bd4-728b46efee40">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CA3694A7DA3754F8CBFB378EE398A78" ma:contentTypeVersion="65" ma:contentTypeDescription="Page is a system content type template created by the Publishing Resources feature. The column templates from Page will be added to all Pages libraries created by the Publishing feature." ma:contentTypeScope="" ma:versionID="8da0ae12414d42ac75765143548f39e1">
  <xsd:schema xmlns:xsd="http://www.w3.org/2001/XMLSchema" xmlns:xs="http://www.w3.org/2001/XMLSchema" xmlns:p="http://schemas.microsoft.com/office/2006/metadata/properties" xmlns:ns1="http://schemas.microsoft.com/sharepoint/v3" xmlns:ns2="be48acbd-7222-4ca3-a959-27ba5f324ac1" targetNamespace="http://schemas.microsoft.com/office/2006/metadata/properties" ma:root="true" ma:fieldsID="49529e93a148f1b801e9cf03e84740df" ns1:_="" ns2:_="">
    <xsd:import namespace="http://schemas.microsoft.com/sharepoint/v3"/>
    <xsd:import namespace="be48acbd-7222-4ca3-a959-27ba5f324ac1"/>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SeoBrowserTitle" minOccurs="0"/>
                <xsd:element ref="ns1:SeoMetaDescription" minOccurs="0"/>
                <xsd:element ref="ns1:SeoKeywords" minOccurs="0"/>
                <xsd:element ref="ns1:PublishingPageContent" minOccurs="0"/>
                <xsd:element ref="ns1:SeoRobotsNoIndex" minOccurs="0"/>
                <xsd:element ref="ns1:PublishingIsFurlPage" minOccurs="0"/>
                <xsd:element ref="ns1:_dlc_Exemp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4" nillable="true" ma:displayName="Comments" ma:internalName="Comments">
      <xsd:simpleType>
        <xsd:restriction base="dms:Note">
          <xsd:maxLength value="255"/>
        </xsd:restriction>
      </xsd:simpleType>
    </xsd:element>
    <xsd:element name="PublishingStartDate" ma:index="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Contact" ma:index="7"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9"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0"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4"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5"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SeoBrowserTitle" ma:index="20"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1"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2" nillable="true" ma:displayName="Meta Keywords" ma:description="Meta Keywords" ma:hidden="true" ma:internalName="SeoKeywords">
      <xsd:simpleType>
        <xsd:restriction base="dms:Text"/>
      </xsd:simpleType>
    </xsd:element>
    <xsd:element name="PublishingPageContent" ma:index="23"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IsFurlPage" ma:index="25"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8acbd-7222-4ca3-a959-27ba5f324ac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be48acbd-7222-4ca3-a959-27ba5f324ac1">CIPORTALSC-1433355062-15</_dlc_DocId>
    <_dlc_DocIdUrl xmlns="be48acbd-7222-4ca3-a959-27ba5f324ac1">
      <Url>https://portal.colchester.ac.uk/support_departments/FinandRes/Finance/_layouts/15/DocIdRedir.aspx?ID=CIPORTALSC-1433355062-15</Url>
      <Description>CIPORTALSC-1433355062-15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28F0C9-64DD-4ED8-A904-83273D93E41B}">
  <ds:schemaRefs>
    <ds:schemaRef ds:uri="office.server.policy"/>
  </ds:schemaRefs>
</ds:datastoreItem>
</file>

<file path=customXml/itemProps2.xml><?xml version="1.0" encoding="utf-8"?>
<ds:datastoreItem xmlns:ds="http://schemas.openxmlformats.org/officeDocument/2006/customXml" ds:itemID="{3F23A736-F83D-489D-B3E9-CB1D1D74C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8acbd-7222-4ca3-a959-27ba5f32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021A6-306A-4DB1-8983-F32FD0A0C609}">
  <ds:schemaRefs>
    <ds:schemaRef ds:uri="http://schemas.microsoft.com/office/2006/metadata/properties"/>
    <ds:schemaRef ds:uri="http://schemas.microsoft.com/office/infopath/2007/PartnerControls"/>
    <ds:schemaRef ds:uri="http://schemas.microsoft.com/sharepoint/v3"/>
    <ds:schemaRef ds:uri="be48acbd-7222-4ca3-a959-27ba5f324ac1"/>
  </ds:schemaRefs>
</ds:datastoreItem>
</file>

<file path=customXml/itemProps4.xml><?xml version="1.0" encoding="utf-8"?>
<ds:datastoreItem xmlns:ds="http://schemas.openxmlformats.org/officeDocument/2006/customXml" ds:itemID="{88636295-37B1-44EB-B2DC-3A69765FDA6E}">
  <ds:schemaRefs>
    <ds:schemaRef ds:uri="http://schemas.microsoft.com/sharepoint/v3/contenttype/forms"/>
  </ds:schemaRefs>
</ds:datastoreItem>
</file>

<file path=customXml/itemProps5.xml><?xml version="1.0" encoding="utf-8"?>
<ds:datastoreItem xmlns:ds="http://schemas.openxmlformats.org/officeDocument/2006/customXml" ds:itemID="{DDCC7D1C-389F-457F-955D-3D1C0F67E2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746C41DF</Template>
  <TotalTime>60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Richens</dc:creator>
  <cp:lastModifiedBy>Emma Richens</cp:lastModifiedBy>
  <cp:revision>3</cp:revision>
  <dcterms:created xsi:type="dcterms:W3CDTF">2020-06-17T08:21:00Z</dcterms:created>
  <dcterms:modified xsi:type="dcterms:W3CDTF">2020-06-17T08:22:00Z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0x010100C568DB52D9D0A14D9B2FDCC96666E9F2007948130EC3DB064584E219954237AF39001CA3694A7DA3754F8CBFB378EE398A78</vt:lpwstr>
  </property>
  <property fmtid="{D5CDD505-2E9C-101B-9397-08002B2CF9AE}" pid="3" name="_dlc_DocIdItemGuid">
    <vt:lpwstr>b4fa8cbf-19f1-44af-b7a9-e1e87050c6b7</vt:lpwstr>
  </property>
</Properties>
</file>