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4A" w:rsidRDefault="00AC50D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EC67C7E" wp14:editId="0FA2B3AF">
            <wp:simplePos x="0" y="0"/>
            <wp:positionH relativeFrom="column">
              <wp:posOffset>3314700</wp:posOffset>
            </wp:positionH>
            <wp:positionV relativeFrom="paragraph">
              <wp:posOffset>-279400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6A">
        <w:rPr>
          <w:b/>
          <w:sz w:val="28"/>
          <w:szCs w:val="28"/>
          <w:u w:val="single"/>
        </w:rPr>
        <w:t>NVQ L2 Fr</w:t>
      </w:r>
      <w:r w:rsidR="00FA713F">
        <w:rPr>
          <w:b/>
          <w:sz w:val="28"/>
          <w:szCs w:val="28"/>
          <w:u w:val="single"/>
        </w:rPr>
        <w:t>o</w:t>
      </w:r>
      <w:r w:rsidR="0064506A">
        <w:rPr>
          <w:b/>
          <w:sz w:val="28"/>
          <w:szCs w:val="28"/>
          <w:u w:val="single"/>
        </w:rPr>
        <w:t>nt of House Reception</w:t>
      </w:r>
      <w:r w:rsidR="00A82E8A">
        <w:rPr>
          <w:b/>
          <w:sz w:val="28"/>
          <w:szCs w:val="28"/>
          <w:u w:val="single"/>
        </w:rPr>
        <w:t xml:space="preserve"> – Induction Activity</w:t>
      </w:r>
    </w:p>
    <w:p w:rsidR="00A82E8A" w:rsidRDefault="00A82E8A">
      <w:pPr>
        <w:rPr>
          <w:sz w:val="28"/>
          <w:szCs w:val="28"/>
        </w:rPr>
      </w:pPr>
      <w:r>
        <w:rPr>
          <w:sz w:val="28"/>
          <w:szCs w:val="28"/>
        </w:rPr>
        <w:t>It is important to understand exactly what guests’ dietary requirements are and how we should approach them effectively and safely.</w:t>
      </w:r>
    </w:p>
    <w:p w:rsidR="00A82E8A" w:rsidRDefault="00A82E8A">
      <w:pPr>
        <w:rPr>
          <w:sz w:val="28"/>
          <w:szCs w:val="28"/>
        </w:rPr>
      </w:pPr>
      <w:r>
        <w:rPr>
          <w:sz w:val="28"/>
          <w:szCs w:val="28"/>
        </w:rPr>
        <w:t xml:space="preserve">An </w:t>
      </w:r>
      <w:r w:rsidRPr="00A82E8A">
        <w:rPr>
          <w:b/>
          <w:sz w:val="28"/>
          <w:szCs w:val="28"/>
        </w:rPr>
        <w:t>allergy</w:t>
      </w:r>
      <w:r>
        <w:rPr>
          <w:sz w:val="28"/>
          <w:szCs w:val="28"/>
        </w:rPr>
        <w:t xml:space="preserve"> is a rapid and potentially serious reaction to food by a person’s immune system.</w:t>
      </w:r>
    </w:p>
    <w:p w:rsidR="00A82E8A" w:rsidRDefault="00AC50D5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E22CC6E" wp14:editId="38094A9D">
            <wp:simplePos x="0" y="0"/>
            <wp:positionH relativeFrom="column">
              <wp:posOffset>3073400</wp:posOffset>
            </wp:positionH>
            <wp:positionV relativeFrom="paragraph">
              <wp:posOffset>877570</wp:posOffset>
            </wp:positionV>
            <wp:extent cx="2514600" cy="1407795"/>
            <wp:effectExtent l="0" t="0" r="0" b="1905"/>
            <wp:wrapTight wrapText="bothSides">
              <wp:wrapPolygon edited="0">
                <wp:start x="0" y="0"/>
                <wp:lineTo x="0" y="21337"/>
                <wp:lineTo x="21436" y="21337"/>
                <wp:lineTo x="214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ten fre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8A" w:rsidRPr="00A82E8A">
        <w:rPr>
          <w:b/>
          <w:sz w:val="28"/>
          <w:szCs w:val="28"/>
        </w:rPr>
        <w:t>Intolerances</w:t>
      </w:r>
      <w:r w:rsidR="00A82E8A">
        <w:rPr>
          <w:sz w:val="28"/>
          <w:szCs w:val="28"/>
        </w:rPr>
        <w:t xml:space="preserve"> are more common than allergies and are not life threatening. The symptoms may come on more slowly, with typical symptoms being bloating and stomach cramps.</w:t>
      </w:r>
    </w:p>
    <w:p w:rsidR="00AC50D5" w:rsidRDefault="00AC50D5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73B9A737" wp14:editId="3450E30A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9813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531" y="21466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tary requiremen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0D5" w:rsidRDefault="00A82E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Using the internet</w:t>
      </w:r>
      <w:r w:rsidR="00AC50D5">
        <w:rPr>
          <w:sz w:val="28"/>
          <w:szCs w:val="28"/>
        </w:rPr>
        <w:t>, research each of the</w:t>
      </w:r>
      <w:r>
        <w:rPr>
          <w:sz w:val="28"/>
          <w:szCs w:val="28"/>
        </w:rPr>
        <w:t xml:space="preserve"> dietary requirements</w:t>
      </w:r>
      <w:r w:rsidR="00AC50D5">
        <w:rPr>
          <w:sz w:val="28"/>
          <w:szCs w:val="28"/>
        </w:rPr>
        <w:t xml:space="preserve"> below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A82E8A" w:rsidRDefault="00A82E8A">
      <w:pPr>
        <w:rPr>
          <w:sz w:val="28"/>
          <w:szCs w:val="28"/>
        </w:rPr>
      </w:pPr>
      <w:r>
        <w:rPr>
          <w:sz w:val="28"/>
          <w:szCs w:val="28"/>
        </w:rPr>
        <w:t xml:space="preserve">Give an explanation and </w:t>
      </w:r>
      <w:r w:rsidR="00AC50D5">
        <w:rPr>
          <w:sz w:val="28"/>
          <w:szCs w:val="28"/>
        </w:rPr>
        <w:t>examples of foods/dishes</w:t>
      </w:r>
      <w:r>
        <w:rPr>
          <w:sz w:val="28"/>
          <w:szCs w:val="28"/>
        </w:rPr>
        <w:t xml:space="preserve"> that can be eaten and </w:t>
      </w:r>
      <w:r w:rsidR="00AC50D5">
        <w:rPr>
          <w:sz w:val="28"/>
          <w:szCs w:val="28"/>
        </w:rPr>
        <w:t xml:space="preserve">foods/dishes that </w:t>
      </w:r>
      <w:r>
        <w:rPr>
          <w:sz w:val="28"/>
          <w:szCs w:val="28"/>
        </w:rPr>
        <w:t>must be avoided:</w:t>
      </w:r>
    </w:p>
    <w:p w:rsidR="00AC50D5" w:rsidRDefault="00AC50D5">
      <w:pPr>
        <w:rPr>
          <w:sz w:val="28"/>
          <w:szCs w:val="28"/>
        </w:rPr>
      </w:pPr>
    </w:p>
    <w:p w:rsidR="00A82E8A" w:rsidRDefault="00A82E8A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Coeliac Disease (Gluten free)</w:t>
      </w:r>
    </w:p>
    <w:p w:rsidR="00A82E8A" w:rsidRDefault="00A82E8A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Nut allergy</w:t>
      </w:r>
    </w:p>
    <w:p w:rsidR="00A82E8A" w:rsidRDefault="0064506A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Strict Jewish religion</w:t>
      </w:r>
    </w:p>
    <w:p w:rsidR="00A82E8A" w:rsidRDefault="00A82E8A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Lactose Intolerance</w:t>
      </w:r>
    </w:p>
    <w:p w:rsidR="00AC50D5" w:rsidRDefault="00AC50D5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Diabetic</w:t>
      </w:r>
    </w:p>
    <w:p w:rsidR="00A82E8A" w:rsidRDefault="00AC50D5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Vegetarian</w:t>
      </w:r>
    </w:p>
    <w:p w:rsidR="00AC50D5" w:rsidRDefault="00AC50D5" w:rsidP="00A82E8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Pescetarian</w:t>
      </w:r>
      <w:proofErr w:type="spellEnd"/>
    </w:p>
    <w:p w:rsidR="00AC50D5" w:rsidRPr="00AC50D5" w:rsidRDefault="00A82E8A" w:rsidP="00AC50D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Vegan</w:t>
      </w:r>
    </w:p>
    <w:sectPr w:rsidR="00AC50D5" w:rsidRPr="00AC5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D75D8"/>
    <w:multiLevelType w:val="hybridMultilevel"/>
    <w:tmpl w:val="65003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A"/>
    <w:rsid w:val="0015794A"/>
    <w:rsid w:val="0064506A"/>
    <w:rsid w:val="0085715B"/>
    <w:rsid w:val="00A82E8A"/>
    <w:rsid w:val="00AC50D5"/>
    <w:rsid w:val="00FA713F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E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ACC1B1B9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Institute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Paterson</dc:creator>
  <cp:lastModifiedBy>Richard Cutter</cp:lastModifiedBy>
  <cp:revision>1</cp:revision>
  <cp:lastPrinted>2019-09-03T12:48:00Z</cp:lastPrinted>
  <dcterms:created xsi:type="dcterms:W3CDTF">2020-05-04T08:32:00Z</dcterms:created>
  <dcterms:modified xsi:type="dcterms:W3CDTF">2020-05-04T08:32:00Z</dcterms:modified>
</cp:coreProperties>
</file>